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EE" w:rsidRPr="00DE5383" w:rsidRDefault="008D30EE" w:rsidP="00547998">
      <w:pPr>
        <w:spacing w:line="360" w:lineRule="auto"/>
        <w:ind w:left="-1134"/>
        <w:jc w:val="center"/>
        <w:rPr>
          <w:rFonts w:ascii="Times New Roman" w:hAnsi="Times New Roman"/>
          <w:sz w:val="28"/>
          <w:szCs w:val="28"/>
        </w:rPr>
      </w:pPr>
      <w:r w:rsidRPr="00DE5383">
        <w:rPr>
          <w:rFonts w:ascii="Times New Roman" w:hAnsi="Times New Roman"/>
          <w:b/>
          <w:sz w:val="28"/>
          <w:szCs w:val="28"/>
        </w:rPr>
        <w:t xml:space="preserve">Тема: </w:t>
      </w:r>
      <w:r w:rsidRPr="00DE5383">
        <w:rPr>
          <w:rFonts w:ascii="Times New Roman" w:hAnsi="Times New Roman"/>
          <w:b/>
          <w:i/>
          <w:sz w:val="28"/>
          <w:szCs w:val="28"/>
        </w:rPr>
        <w:t>ПУТЕШЕСТВИЕ В СТРАНУ ГЕОМЕТРИЧЕСКИХ ФИГУР.</w:t>
      </w:r>
    </w:p>
    <w:p w:rsidR="008D30EE" w:rsidRPr="00DE5383" w:rsidRDefault="008D30EE" w:rsidP="00F17D65">
      <w:pPr>
        <w:spacing w:line="360" w:lineRule="auto"/>
        <w:ind w:left="-1134"/>
        <w:jc w:val="both"/>
        <w:rPr>
          <w:rFonts w:ascii="Times New Roman" w:hAnsi="Times New Roman"/>
          <w:sz w:val="28"/>
          <w:szCs w:val="28"/>
        </w:rPr>
      </w:pPr>
      <w:r w:rsidRPr="00DE5383">
        <w:rPr>
          <w:rFonts w:ascii="Times New Roman" w:hAnsi="Times New Roman"/>
          <w:b/>
          <w:sz w:val="28"/>
          <w:szCs w:val="28"/>
        </w:rPr>
        <w:t xml:space="preserve">Интеграция образовательных областей: </w:t>
      </w:r>
      <w:r w:rsidRPr="00DE5383">
        <w:rPr>
          <w:rFonts w:ascii="Times New Roman" w:hAnsi="Times New Roman"/>
          <w:sz w:val="28"/>
          <w:szCs w:val="28"/>
        </w:rPr>
        <w:t>«Познавательное развитие», «Речевое развитие»,  «Физическое развитие».</w:t>
      </w:r>
    </w:p>
    <w:p w:rsidR="008D30EE" w:rsidRPr="00DE5383" w:rsidRDefault="008D30EE" w:rsidP="00F17D65">
      <w:pPr>
        <w:spacing w:line="360" w:lineRule="auto"/>
        <w:ind w:left="-1134"/>
        <w:jc w:val="both"/>
        <w:rPr>
          <w:rFonts w:ascii="Times New Roman" w:hAnsi="Times New Roman"/>
          <w:b/>
          <w:sz w:val="28"/>
          <w:szCs w:val="28"/>
        </w:rPr>
      </w:pPr>
      <w:r w:rsidRPr="00DE5383">
        <w:rPr>
          <w:rFonts w:ascii="Times New Roman" w:hAnsi="Times New Roman"/>
          <w:b/>
          <w:sz w:val="28"/>
          <w:szCs w:val="28"/>
        </w:rPr>
        <w:t>Задачи:</w:t>
      </w:r>
    </w:p>
    <w:p w:rsidR="008D30EE" w:rsidRDefault="008D30EE" w:rsidP="00F17D65">
      <w:pPr>
        <w:pStyle w:val="ListParagraph"/>
        <w:numPr>
          <w:ilvl w:val="0"/>
          <w:numId w:val="1"/>
        </w:numPr>
        <w:spacing w:line="360" w:lineRule="auto"/>
        <w:ind w:left="-709"/>
        <w:jc w:val="both"/>
        <w:rPr>
          <w:rFonts w:ascii="Times New Roman" w:hAnsi="Times New Roman"/>
          <w:sz w:val="28"/>
          <w:szCs w:val="28"/>
        </w:rPr>
      </w:pPr>
      <w:r w:rsidRPr="00DE5383">
        <w:rPr>
          <w:rFonts w:ascii="Times New Roman" w:hAnsi="Times New Roman"/>
          <w:sz w:val="28"/>
          <w:szCs w:val="28"/>
        </w:rPr>
        <w:t>Закреплять с детьми названия геометрических фигур («Познавательное развитие»).</w:t>
      </w:r>
    </w:p>
    <w:p w:rsidR="008D30EE" w:rsidRPr="00DE5383" w:rsidRDefault="008D30EE" w:rsidP="00F17D65">
      <w:pPr>
        <w:pStyle w:val="ListParagraph"/>
        <w:numPr>
          <w:ilvl w:val="0"/>
          <w:numId w:val="1"/>
        </w:numPr>
        <w:spacing w:line="360" w:lineRule="auto"/>
        <w:ind w:left="-709"/>
        <w:jc w:val="both"/>
        <w:rPr>
          <w:rFonts w:ascii="Times New Roman" w:hAnsi="Times New Roman"/>
          <w:sz w:val="28"/>
          <w:szCs w:val="28"/>
        </w:rPr>
      </w:pPr>
      <w:r w:rsidRPr="00DE5383">
        <w:rPr>
          <w:rFonts w:ascii="Times New Roman" w:hAnsi="Times New Roman"/>
          <w:bCs/>
          <w:sz w:val="28"/>
          <w:szCs w:val="28"/>
        </w:rPr>
        <w:t xml:space="preserve">Продолжать </w:t>
      </w:r>
      <w:r>
        <w:rPr>
          <w:rFonts w:ascii="Times New Roman" w:hAnsi="Times New Roman"/>
          <w:bCs/>
          <w:sz w:val="28"/>
          <w:szCs w:val="28"/>
        </w:rPr>
        <w:t xml:space="preserve">развивать умение </w:t>
      </w:r>
      <w:r w:rsidRPr="00DE5383">
        <w:rPr>
          <w:rFonts w:ascii="Times New Roman" w:hAnsi="Times New Roman"/>
          <w:bCs/>
          <w:sz w:val="28"/>
          <w:szCs w:val="28"/>
        </w:rPr>
        <w:t>определять размеры геометрических фигур</w:t>
      </w:r>
      <w:r>
        <w:rPr>
          <w:rFonts w:ascii="Times New Roman" w:hAnsi="Times New Roman"/>
          <w:bCs/>
          <w:sz w:val="28"/>
          <w:szCs w:val="28"/>
        </w:rPr>
        <w:t xml:space="preserve">: </w:t>
      </w:r>
      <w:r w:rsidRPr="00DE5383">
        <w:rPr>
          <w:rFonts w:ascii="Times New Roman" w:hAnsi="Times New Roman"/>
          <w:bCs/>
          <w:sz w:val="28"/>
          <w:szCs w:val="28"/>
        </w:rPr>
        <w:t>большой-маленький, толстый-тонкий, узкий-широкий</w:t>
      </w:r>
      <w:r w:rsidRPr="00DE5383">
        <w:rPr>
          <w:rFonts w:ascii="Times New Roman" w:hAnsi="Times New Roman"/>
          <w:sz w:val="28"/>
          <w:szCs w:val="28"/>
        </w:rPr>
        <w:t xml:space="preserve"> («Познавательное развитие»).</w:t>
      </w:r>
    </w:p>
    <w:p w:rsidR="008D30EE" w:rsidRDefault="008D30EE" w:rsidP="00F17D65">
      <w:pPr>
        <w:pStyle w:val="ListParagraph"/>
        <w:numPr>
          <w:ilvl w:val="0"/>
          <w:numId w:val="1"/>
        </w:numPr>
        <w:spacing w:line="360" w:lineRule="auto"/>
        <w:ind w:left="-709"/>
        <w:jc w:val="both"/>
        <w:rPr>
          <w:rFonts w:ascii="Times New Roman" w:hAnsi="Times New Roman"/>
          <w:sz w:val="28"/>
          <w:szCs w:val="28"/>
        </w:rPr>
      </w:pPr>
      <w:r w:rsidRPr="00DE5383">
        <w:rPr>
          <w:rFonts w:ascii="Times New Roman" w:hAnsi="Times New Roman"/>
          <w:sz w:val="28"/>
          <w:szCs w:val="28"/>
        </w:rPr>
        <w:t>Формировать умение отвечать на вопросы воспитателя («Речевое развитие»).</w:t>
      </w:r>
    </w:p>
    <w:p w:rsidR="008D30EE" w:rsidRDefault="008D30EE" w:rsidP="00F17D65">
      <w:pPr>
        <w:pStyle w:val="ListParagraph"/>
        <w:numPr>
          <w:ilvl w:val="0"/>
          <w:numId w:val="1"/>
        </w:numPr>
        <w:spacing w:line="360" w:lineRule="auto"/>
        <w:ind w:left="-709"/>
        <w:jc w:val="both"/>
        <w:rPr>
          <w:rFonts w:ascii="Times New Roman" w:hAnsi="Times New Roman"/>
          <w:sz w:val="28"/>
          <w:szCs w:val="28"/>
        </w:rPr>
      </w:pPr>
      <w:r w:rsidRPr="00DE5383">
        <w:rPr>
          <w:rFonts w:ascii="Times New Roman" w:hAnsi="Times New Roman"/>
          <w:sz w:val="28"/>
          <w:szCs w:val="28"/>
        </w:rPr>
        <w:t>Повторить счет от 1 до 5, и обратно (Познавательное развитие»).</w:t>
      </w:r>
    </w:p>
    <w:p w:rsidR="008D30EE" w:rsidRPr="00F54596" w:rsidRDefault="008D30EE" w:rsidP="00F17D65">
      <w:pPr>
        <w:pStyle w:val="ListParagraph"/>
        <w:numPr>
          <w:ilvl w:val="0"/>
          <w:numId w:val="1"/>
        </w:numPr>
        <w:spacing w:line="360" w:lineRule="auto"/>
        <w:ind w:left="-709"/>
        <w:jc w:val="both"/>
        <w:rPr>
          <w:rFonts w:ascii="Times New Roman" w:hAnsi="Times New Roman"/>
          <w:sz w:val="28"/>
          <w:szCs w:val="28"/>
        </w:rPr>
      </w:pPr>
      <w:r w:rsidRPr="00F54596">
        <w:rPr>
          <w:rFonts w:ascii="Times New Roman" w:hAnsi="Times New Roman"/>
          <w:sz w:val="28"/>
          <w:szCs w:val="28"/>
        </w:rPr>
        <w:t>Совершенствовать умения конструировать по схеме предметы при помощи логических блоков Дьенеша («Познавательное развитие»).</w:t>
      </w:r>
    </w:p>
    <w:p w:rsidR="008D30EE" w:rsidRPr="00DE5383" w:rsidRDefault="008D30EE" w:rsidP="00F17D65">
      <w:pPr>
        <w:pStyle w:val="ListParagraph"/>
        <w:numPr>
          <w:ilvl w:val="0"/>
          <w:numId w:val="1"/>
        </w:numPr>
        <w:spacing w:line="360" w:lineRule="auto"/>
        <w:ind w:left="-709"/>
        <w:jc w:val="both"/>
        <w:rPr>
          <w:rFonts w:ascii="Times New Roman" w:hAnsi="Times New Roman"/>
          <w:sz w:val="28"/>
          <w:szCs w:val="28"/>
        </w:rPr>
      </w:pPr>
      <w:r w:rsidRPr="00DE5383">
        <w:rPr>
          <w:rFonts w:ascii="Times New Roman" w:hAnsi="Times New Roman"/>
          <w:sz w:val="28"/>
          <w:szCs w:val="28"/>
        </w:rPr>
        <w:t>Способствовать развитию умения соотносить предметы по величине («Познавательное развитие»).</w:t>
      </w:r>
    </w:p>
    <w:p w:rsidR="008D30EE" w:rsidRPr="00DE5383" w:rsidRDefault="008D30EE" w:rsidP="00F17D65">
      <w:pPr>
        <w:pStyle w:val="ListParagraph"/>
        <w:numPr>
          <w:ilvl w:val="0"/>
          <w:numId w:val="1"/>
        </w:numPr>
        <w:spacing w:line="360" w:lineRule="auto"/>
        <w:ind w:left="-709"/>
        <w:jc w:val="both"/>
        <w:rPr>
          <w:rFonts w:ascii="Times New Roman" w:hAnsi="Times New Roman"/>
          <w:sz w:val="28"/>
          <w:szCs w:val="28"/>
        </w:rPr>
      </w:pPr>
      <w:r w:rsidRPr="00DE5383">
        <w:rPr>
          <w:rFonts w:ascii="Times New Roman" w:hAnsi="Times New Roman"/>
          <w:sz w:val="28"/>
          <w:szCs w:val="28"/>
        </w:rPr>
        <w:t>Выработать четкие координированные движения во взаимосвязи с речью («Физическое развитие»).</w:t>
      </w:r>
    </w:p>
    <w:p w:rsidR="008D30EE" w:rsidRPr="00DE5383" w:rsidRDefault="008D30EE" w:rsidP="00F17D65">
      <w:pPr>
        <w:pStyle w:val="ListParagraph"/>
        <w:numPr>
          <w:ilvl w:val="0"/>
          <w:numId w:val="1"/>
        </w:numPr>
        <w:spacing w:line="360" w:lineRule="auto"/>
        <w:ind w:left="-709"/>
        <w:jc w:val="both"/>
        <w:rPr>
          <w:rFonts w:ascii="Times New Roman" w:hAnsi="Times New Roman"/>
          <w:sz w:val="28"/>
          <w:szCs w:val="28"/>
        </w:rPr>
      </w:pPr>
      <w:r>
        <w:rPr>
          <w:rFonts w:ascii="Times New Roman" w:hAnsi="Times New Roman"/>
          <w:sz w:val="28"/>
          <w:szCs w:val="28"/>
        </w:rPr>
        <w:t>Развивать мелкую</w:t>
      </w:r>
      <w:r w:rsidRPr="00DE5383">
        <w:rPr>
          <w:rFonts w:ascii="Times New Roman" w:hAnsi="Times New Roman"/>
          <w:sz w:val="28"/>
          <w:szCs w:val="28"/>
        </w:rPr>
        <w:t xml:space="preserve"> моторику рук («Физическое развитие»).</w:t>
      </w:r>
    </w:p>
    <w:p w:rsidR="008D30EE" w:rsidRPr="00DE5383" w:rsidRDefault="008D30EE" w:rsidP="00F17D65">
      <w:pPr>
        <w:spacing w:line="360" w:lineRule="auto"/>
        <w:ind w:left="-709"/>
        <w:jc w:val="both"/>
        <w:rPr>
          <w:rFonts w:ascii="Times New Roman" w:hAnsi="Times New Roman"/>
          <w:b/>
          <w:sz w:val="28"/>
          <w:szCs w:val="28"/>
        </w:rPr>
      </w:pPr>
      <w:r w:rsidRPr="00DE5383">
        <w:rPr>
          <w:rFonts w:ascii="Times New Roman" w:hAnsi="Times New Roman"/>
          <w:b/>
          <w:sz w:val="28"/>
          <w:szCs w:val="28"/>
        </w:rPr>
        <w:t>Методы и приёмы работы:</w:t>
      </w:r>
    </w:p>
    <w:p w:rsidR="008D30EE" w:rsidRPr="00DE5383" w:rsidRDefault="008D30EE" w:rsidP="00F17D65">
      <w:pPr>
        <w:spacing w:line="360" w:lineRule="auto"/>
        <w:ind w:left="-709"/>
        <w:jc w:val="both"/>
        <w:rPr>
          <w:rFonts w:ascii="Times New Roman" w:hAnsi="Times New Roman"/>
          <w:sz w:val="28"/>
          <w:szCs w:val="28"/>
        </w:rPr>
      </w:pPr>
      <w:r>
        <w:rPr>
          <w:rFonts w:ascii="Times New Roman" w:hAnsi="Times New Roman"/>
          <w:sz w:val="28"/>
          <w:szCs w:val="28"/>
        </w:rPr>
        <w:t>- практические: работа с логическими блоками Дьенеша</w:t>
      </w:r>
      <w:r w:rsidRPr="00DE5383">
        <w:rPr>
          <w:rFonts w:ascii="Times New Roman" w:hAnsi="Times New Roman"/>
          <w:sz w:val="28"/>
          <w:szCs w:val="28"/>
        </w:rPr>
        <w:t>.</w:t>
      </w:r>
    </w:p>
    <w:p w:rsidR="008D30EE" w:rsidRPr="00DE5383" w:rsidRDefault="008D30EE" w:rsidP="00F17D65">
      <w:pPr>
        <w:spacing w:line="360" w:lineRule="auto"/>
        <w:ind w:hanging="709"/>
        <w:jc w:val="both"/>
        <w:rPr>
          <w:rFonts w:ascii="Times New Roman" w:hAnsi="Times New Roman"/>
          <w:sz w:val="28"/>
          <w:szCs w:val="28"/>
        </w:rPr>
      </w:pPr>
      <w:r w:rsidRPr="00DE5383">
        <w:rPr>
          <w:rFonts w:ascii="Times New Roman" w:hAnsi="Times New Roman"/>
          <w:sz w:val="28"/>
          <w:szCs w:val="28"/>
        </w:rPr>
        <w:t>- наглядные: показ картинок.</w:t>
      </w:r>
    </w:p>
    <w:p w:rsidR="008D30EE" w:rsidRPr="00DE5383" w:rsidRDefault="008D30EE" w:rsidP="00F17D65">
      <w:pPr>
        <w:spacing w:line="360" w:lineRule="auto"/>
        <w:ind w:hanging="709"/>
        <w:jc w:val="both"/>
        <w:rPr>
          <w:rFonts w:ascii="Times New Roman" w:hAnsi="Times New Roman"/>
          <w:sz w:val="28"/>
          <w:szCs w:val="28"/>
        </w:rPr>
      </w:pPr>
      <w:r w:rsidRPr="00DE5383">
        <w:rPr>
          <w:rFonts w:ascii="Times New Roman" w:hAnsi="Times New Roman"/>
          <w:sz w:val="28"/>
          <w:szCs w:val="28"/>
        </w:rPr>
        <w:t xml:space="preserve">- словесные: </w:t>
      </w:r>
      <w:r w:rsidRPr="00F54596">
        <w:rPr>
          <w:rFonts w:ascii="Times New Roman" w:hAnsi="Times New Roman"/>
          <w:sz w:val="28"/>
          <w:szCs w:val="28"/>
        </w:rPr>
        <w:t>Беседа на тему «геометрические фигуры»</w:t>
      </w:r>
      <w:r>
        <w:rPr>
          <w:rFonts w:ascii="Times New Roman" w:hAnsi="Times New Roman"/>
          <w:sz w:val="28"/>
          <w:szCs w:val="28"/>
        </w:rPr>
        <w:t>; О</w:t>
      </w:r>
      <w:r w:rsidRPr="00DE5383">
        <w:rPr>
          <w:rFonts w:ascii="Times New Roman" w:hAnsi="Times New Roman"/>
          <w:sz w:val="28"/>
          <w:szCs w:val="28"/>
        </w:rPr>
        <w:t>тветы на вопросы.</w:t>
      </w:r>
    </w:p>
    <w:p w:rsidR="008D30EE" w:rsidRPr="00F54596" w:rsidRDefault="008D30EE" w:rsidP="00F17D65">
      <w:pPr>
        <w:spacing w:line="360" w:lineRule="auto"/>
        <w:ind w:left="-993" w:right="-143"/>
        <w:rPr>
          <w:rFonts w:ascii="Times New Roman" w:hAnsi="Times New Roman"/>
          <w:bCs/>
          <w:sz w:val="28"/>
          <w:szCs w:val="28"/>
        </w:rPr>
      </w:pPr>
      <w:r w:rsidRPr="00DE5383">
        <w:rPr>
          <w:rFonts w:ascii="Times New Roman" w:hAnsi="Times New Roman"/>
          <w:b/>
          <w:sz w:val="28"/>
          <w:szCs w:val="28"/>
        </w:rPr>
        <w:t xml:space="preserve">Материалы и оборудование: </w:t>
      </w:r>
      <w:r>
        <w:rPr>
          <w:rFonts w:ascii="Times New Roman" w:hAnsi="Times New Roman"/>
          <w:bCs/>
          <w:sz w:val="28"/>
          <w:szCs w:val="28"/>
        </w:rPr>
        <w:t>п</w:t>
      </w:r>
      <w:r w:rsidRPr="00F54596">
        <w:rPr>
          <w:rFonts w:ascii="Times New Roman" w:hAnsi="Times New Roman"/>
          <w:bCs/>
          <w:sz w:val="28"/>
          <w:szCs w:val="28"/>
        </w:rPr>
        <w:t>осылка,</w:t>
      </w:r>
      <w:r>
        <w:rPr>
          <w:rFonts w:ascii="Times New Roman" w:hAnsi="Times New Roman"/>
          <w:bCs/>
          <w:sz w:val="28"/>
          <w:szCs w:val="28"/>
        </w:rPr>
        <w:t xml:space="preserve"> 2 конверта (большой и маленькие по количеству детей), </w:t>
      </w:r>
      <w:r w:rsidRPr="00F54596">
        <w:rPr>
          <w:rFonts w:ascii="Times New Roman" w:hAnsi="Times New Roman"/>
          <w:bCs/>
          <w:sz w:val="28"/>
          <w:szCs w:val="28"/>
        </w:rPr>
        <w:t xml:space="preserve"> геометрические фигуры, логические блоки Дьенеша, схемы, обручи.</w:t>
      </w:r>
    </w:p>
    <w:p w:rsidR="008D30EE" w:rsidRPr="00DE5383" w:rsidRDefault="008D30EE" w:rsidP="00F17D65">
      <w:pPr>
        <w:spacing w:line="360" w:lineRule="auto"/>
        <w:jc w:val="center"/>
        <w:rPr>
          <w:rFonts w:ascii="Times New Roman" w:hAnsi="Times New Roman"/>
          <w:b/>
          <w:sz w:val="28"/>
          <w:szCs w:val="28"/>
        </w:rPr>
      </w:pPr>
      <w:r w:rsidRPr="00DE5383">
        <w:rPr>
          <w:rFonts w:ascii="Times New Roman" w:hAnsi="Times New Roman"/>
          <w:b/>
          <w:sz w:val="28"/>
          <w:szCs w:val="28"/>
        </w:rPr>
        <w:t>Формы организации совместной деятельности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060"/>
      </w:tblGrid>
      <w:tr w:rsidR="008D30EE" w:rsidRPr="00DE5383" w:rsidTr="006506D8">
        <w:tc>
          <w:tcPr>
            <w:tcW w:w="3545" w:type="dxa"/>
          </w:tcPr>
          <w:p w:rsidR="008D30EE" w:rsidRPr="006506D8" w:rsidRDefault="008D30EE" w:rsidP="006506D8">
            <w:pPr>
              <w:spacing w:after="0" w:line="360" w:lineRule="auto"/>
              <w:jc w:val="center"/>
              <w:rPr>
                <w:rFonts w:ascii="Times New Roman" w:hAnsi="Times New Roman"/>
                <w:b/>
                <w:sz w:val="28"/>
                <w:szCs w:val="28"/>
              </w:rPr>
            </w:pPr>
            <w:r w:rsidRPr="006506D8">
              <w:rPr>
                <w:rFonts w:ascii="Times New Roman" w:hAnsi="Times New Roman"/>
                <w:b/>
                <w:sz w:val="28"/>
                <w:szCs w:val="28"/>
              </w:rPr>
              <w:t>Детская деятельность</w:t>
            </w:r>
          </w:p>
        </w:tc>
        <w:tc>
          <w:tcPr>
            <w:tcW w:w="6060" w:type="dxa"/>
          </w:tcPr>
          <w:p w:rsidR="008D30EE" w:rsidRPr="006506D8" w:rsidRDefault="008D30EE" w:rsidP="006506D8">
            <w:pPr>
              <w:spacing w:after="0" w:line="360" w:lineRule="auto"/>
              <w:jc w:val="center"/>
              <w:rPr>
                <w:rFonts w:ascii="Times New Roman" w:hAnsi="Times New Roman"/>
                <w:b/>
                <w:sz w:val="28"/>
                <w:szCs w:val="28"/>
              </w:rPr>
            </w:pPr>
            <w:r w:rsidRPr="006506D8">
              <w:rPr>
                <w:rFonts w:ascii="Times New Roman" w:hAnsi="Times New Roman"/>
                <w:b/>
                <w:sz w:val="28"/>
                <w:szCs w:val="28"/>
              </w:rPr>
              <w:t>Формы и методы организации совместной деятельности</w:t>
            </w:r>
          </w:p>
        </w:tc>
      </w:tr>
      <w:tr w:rsidR="008D30EE" w:rsidRPr="00DE5383" w:rsidTr="006506D8">
        <w:tc>
          <w:tcPr>
            <w:tcW w:w="3545"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Двигательная</w:t>
            </w:r>
          </w:p>
        </w:tc>
        <w:tc>
          <w:tcPr>
            <w:tcW w:w="6060"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Физминутка «Наши ручки».</w:t>
            </w:r>
          </w:p>
        </w:tc>
      </w:tr>
      <w:tr w:rsidR="008D30EE" w:rsidRPr="00DE5383" w:rsidTr="006506D8">
        <w:trPr>
          <w:trHeight w:val="270"/>
        </w:trPr>
        <w:tc>
          <w:tcPr>
            <w:tcW w:w="3545"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Игровая</w:t>
            </w:r>
          </w:p>
        </w:tc>
        <w:tc>
          <w:tcPr>
            <w:tcW w:w="6060"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Упражнение «Автобус» (отправляемся в путешествие); «Автобус» (возвращение).</w:t>
            </w:r>
          </w:p>
        </w:tc>
      </w:tr>
      <w:tr w:rsidR="008D30EE" w:rsidRPr="00DE5383" w:rsidTr="006506D8">
        <w:tc>
          <w:tcPr>
            <w:tcW w:w="3545"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Коммуникативная</w:t>
            </w:r>
          </w:p>
        </w:tc>
        <w:tc>
          <w:tcPr>
            <w:tcW w:w="6060"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Беседа на тему «Геометрические фигуры». Ответы на вопросы. Отгадывание загадок.</w:t>
            </w:r>
          </w:p>
        </w:tc>
      </w:tr>
      <w:tr w:rsidR="008D30EE" w:rsidRPr="00DE5383" w:rsidTr="006506D8">
        <w:tc>
          <w:tcPr>
            <w:tcW w:w="3545"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Музыкальная</w:t>
            </w:r>
          </w:p>
        </w:tc>
        <w:tc>
          <w:tcPr>
            <w:tcW w:w="6060"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Песня Е.Железнова</w:t>
            </w:r>
            <w:r>
              <w:rPr>
                <w:rFonts w:ascii="Times New Roman" w:hAnsi="Times New Roman"/>
                <w:sz w:val="28"/>
                <w:szCs w:val="28"/>
              </w:rPr>
              <w:t xml:space="preserve"> </w:t>
            </w:r>
            <w:r w:rsidRPr="006506D8">
              <w:rPr>
                <w:rFonts w:ascii="Times New Roman" w:hAnsi="Times New Roman"/>
                <w:sz w:val="28"/>
                <w:szCs w:val="28"/>
              </w:rPr>
              <w:t>«Вот мы в автобусе сидим».</w:t>
            </w:r>
          </w:p>
        </w:tc>
      </w:tr>
    </w:tbl>
    <w:p w:rsidR="008D30EE" w:rsidRDefault="008D30EE" w:rsidP="00F17D65">
      <w:pPr>
        <w:spacing w:line="360" w:lineRule="auto"/>
        <w:jc w:val="center"/>
        <w:rPr>
          <w:rFonts w:ascii="Times New Roman" w:hAnsi="Times New Roman"/>
          <w:b/>
          <w:sz w:val="28"/>
          <w:szCs w:val="28"/>
        </w:rPr>
      </w:pPr>
    </w:p>
    <w:p w:rsidR="008D30EE" w:rsidRPr="00DE5383" w:rsidRDefault="008D30EE" w:rsidP="00F17D65">
      <w:pPr>
        <w:spacing w:line="360" w:lineRule="auto"/>
        <w:jc w:val="center"/>
        <w:rPr>
          <w:rFonts w:ascii="Times New Roman" w:hAnsi="Times New Roman"/>
          <w:b/>
          <w:sz w:val="28"/>
          <w:szCs w:val="28"/>
        </w:rPr>
      </w:pPr>
      <w:r w:rsidRPr="00DE5383">
        <w:rPr>
          <w:rFonts w:ascii="Times New Roman" w:hAnsi="Times New Roman"/>
          <w:b/>
          <w:sz w:val="28"/>
          <w:szCs w:val="28"/>
        </w:rPr>
        <w:t>Логика образовательной деятельности</w:t>
      </w:r>
    </w:p>
    <w:tbl>
      <w:tblPr>
        <w:tblW w:w="96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429"/>
        <w:gridCol w:w="2268"/>
        <w:gridCol w:w="2268"/>
      </w:tblGrid>
      <w:tr w:rsidR="008D30EE" w:rsidRPr="00DE5383" w:rsidTr="006506D8">
        <w:tc>
          <w:tcPr>
            <w:tcW w:w="675" w:type="dxa"/>
          </w:tcPr>
          <w:p w:rsidR="008D30EE" w:rsidRPr="006506D8" w:rsidRDefault="008D30EE" w:rsidP="006506D8">
            <w:pPr>
              <w:spacing w:after="0" w:line="360" w:lineRule="auto"/>
              <w:jc w:val="center"/>
              <w:rPr>
                <w:rFonts w:ascii="Times New Roman" w:hAnsi="Times New Roman"/>
                <w:b/>
                <w:sz w:val="28"/>
                <w:szCs w:val="28"/>
              </w:rPr>
            </w:pPr>
            <w:r w:rsidRPr="006506D8">
              <w:rPr>
                <w:rFonts w:ascii="Times New Roman" w:hAnsi="Times New Roman"/>
                <w:b/>
                <w:sz w:val="28"/>
                <w:szCs w:val="28"/>
              </w:rPr>
              <w:t>№ п/п</w:t>
            </w:r>
          </w:p>
        </w:tc>
        <w:tc>
          <w:tcPr>
            <w:tcW w:w="4429" w:type="dxa"/>
          </w:tcPr>
          <w:p w:rsidR="008D30EE" w:rsidRPr="006506D8" w:rsidRDefault="008D30EE" w:rsidP="006506D8">
            <w:pPr>
              <w:spacing w:after="0" w:line="360" w:lineRule="auto"/>
              <w:jc w:val="center"/>
              <w:rPr>
                <w:rFonts w:ascii="Times New Roman" w:hAnsi="Times New Roman"/>
                <w:b/>
                <w:sz w:val="28"/>
                <w:szCs w:val="28"/>
              </w:rPr>
            </w:pPr>
            <w:r w:rsidRPr="006506D8">
              <w:rPr>
                <w:rFonts w:ascii="Times New Roman" w:hAnsi="Times New Roman"/>
                <w:b/>
                <w:sz w:val="28"/>
                <w:szCs w:val="28"/>
              </w:rPr>
              <w:t>Деятельность педагога</w:t>
            </w:r>
          </w:p>
        </w:tc>
        <w:tc>
          <w:tcPr>
            <w:tcW w:w="2268" w:type="dxa"/>
          </w:tcPr>
          <w:p w:rsidR="008D30EE" w:rsidRPr="006506D8" w:rsidRDefault="008D30EE" w:rsidP="006506D8">
            <w:pPr>
              <w:spacing w:after="0" w:line="360" w:lineRule="auto"/>
              <w:jc w:val="center"/>
              <w:rPr>
                <w:rFonts w:ascii="Times New Roman" w:hAnsi="Times New Roman"/>
                <w:b/>
                <w:sz w:val="28"/>
                <w:szCs w:val="28"/>
              </w:rPr>
            </w:pPr>
            <w:r w:rsidRPr="006506D8">
              <w:rPr>
                <w:rFonts w:ascii="Times New Roman" w:hAnsi="Times New Roman"/>
                <w:b/>
                <w:sz w:val="28"/>
                <w:szCs w:val="28"/>
              </w:rPr>
              <w:t>Деятельность воспитанников</w:t>
            </w:r>
          </w:p>
        </w:tc>
        <w:tc>
          <w:tcPr>
            <w:tcW w:w="2268" w:type="dxa"/>
          </w:tcPr>
          <w:p w:rsidR="008D30EE" w:rsidRPr="006506D8" w:rsidRDefault="008D30EE" w:rsidP="006506D8">
            <w:pPr>
              <w:spacing w:after="0" w:line="360" w:lineRule="auto"/>
              <w:jc w:val="center"/>
              <w:rPr>
                <w:rFonts w:ascii="Times New Roman" w:hAnsi="Times New Roman"/>
                <w:b/>
                <w:sz w:val="28"/>
                <w:szCs w:val="28"/>
              </w:rPr>
            </w:pPr>
            <w:r w:rsidRPr="006506D8">
              <w:rPr>
                <w:rFonts w:ascii="Times New Roman" w:hAnsi="Times New Roman"/>
                <w:b/>
                <w:sz w:val="28"/>
                <w:szCs w:val="28"/>
              </w:rPr>
              <w:t>Ожидаемые результаты</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1.</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Организационный момент.</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Ребята, сегодня у нас намечается очень интересное путешествие в страну геометрических фигур. Пока вы спали, почтальон Печкин принёс посылку. Как вы думаете, что там может быть? Чтобы узнать ваши ответы, мы будем передавать мяч по кругу друг другу. Из ваших высказываний мы предполагаем, что там подарки. Ребята, но подарок от почтальона можно получить, только если вы выполните правильно все его задания. Готовы?</w:t>
            </w:r>
          </w:p>
        </w:tc>
        <w:tc>
          <w:tcPr>
            <w:tcW w:w="2268" w:type="dxa"/>
          </w:tcPr>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Сидят в кругу. Слушают.</w:t>
            </w: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Отвечают на вопрос.</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Передают мяч по кругу друг другу.</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Предполагают, что там подарки.</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Отвечают.</w:t>
            </w:r>
          </w:p>
        </w:tc>
        <w:tc>
          <w:tcPr>
            <w:tcW w:w="2268" w:type="dxa"/>
          </w:tcPr>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Демонстрируют повышение настроения и интереса при появлении посылки.</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2.</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Задание №1.</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Чтобы выполнить первое задание я раздам вам конверты. Но сначала отгадайте загадку.</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Что за чудо синий дом,</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Окна светлые кругом,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Носит обувь из резины.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А питается бензином. (Автобус.)</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Давайте посмотрим, что в большом конверте? Что это за фигуры? Из этих геометрических фигур вам нужно собрать автобус. (Собирают.) Молодцы! Вы замечательно выполнили это задание. Итак, какой предмет мы составили? Автобус.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Из каких частей состоит наш автобус? (Корпус, колёса, окна.) На какую геометрическую фигуру похож корпус? А колёса? Окна? Давайте сравним прямоугольники по размеру. Какие они? Сосчитайте, сколько прямоугольников понадобилось для нашего автобуса? (3) Теперь  сравним круги, одинаковые они по размеру или нет? Проверим методом наложения, приложите один круг на другой. Давайте сосчитаем их.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А теперь посмотрим, что лежит в маленьких конвертах. Из скольки прямоугольников состоит автобус. Покажите цифру 3. Сколько колёс у нашего автобуса? Покажите цифру 2. Итак, мы с вами повторили знания геометрических фигур и цифр. Теперь сложите части автобуса в большой конверт, а цифры в маленький. </w:t>
            </w:r>
          </w:p>
        </w:tc>
        <w:tc>
          <w:tcPr>
            <w:tcW w:w="2268" w:type="dxa"/>
          </w:tcPr>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Отгадывают загадку.</w:t>
            </w: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Смотрят, что в конверте.</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Собирают из геометрических фигур автобус.</w:t>
            </w: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Отвечают, из каких частей состоит автобус.</w:t>
            </w: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Считают и сравнивают фигуры.</w:t>
            </w: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Смотрят, что лежит в индивидуальных конвертах. Выполняют задание.</w:t>
            </w:r>
          </w:p>
        </w:tc>
        <w:tc>
          <w:tcPr>
            <w:tcW w:w="2268"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Проявляют интерес при выполнении задания.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Отвечают на вопрос полным предложением.</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Называют геометрические фигуры.</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Определяют размеры геометрических фигур: большой-маленький, толстый-тонкий, узкий-широкий.</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Повторяют счёт от 1 до 5, и обратно</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3.</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Упражнение «Автобус» (отправляемся в путешествие)</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Чтобы добраться до второго задания я предлагаю вам сесть в автобус. Садимся, приготовиться к старту.1-2-3-4-5,заводимся. Поехали. </w:t>
            </w:r>
          </w:p>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sz w:val="28"/>
                <w:szCs w:val="28"/>
              </w:rPr>
              <w:t xml:space="preserve">Вот мы приехали в страну Геометрических фигур. </w:t>
            </w:r>
          </w:p>
        </w:tc>
        <w:tc>
          <w:tcPr>
            <w:tcW w:w="2268"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Садятся на стульчики, расставленные парами в виде пассажирских мест в автобусе.</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Подпевают песенку и выполняют движения в соответствии с тестом песни.</w:t>
            </w:r>
          </w:p>
        </w:tc>
        <w:tc>
          <w:tcPr>
            <w:tcW w:w="2268"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Закрепляют счёт от 1 до 5.</w:t>
            </w:r>
          </w:p>
          <w:p w:rsidR="008D30EE" w:rsidRPr="006506D8" w:rsidRDefault="008D30EE" w:rsidP="006506D8">
            <w:pPr>
              <w:spacing w:after="0" w:line="360" w:lineRule="auto"/>
              <w:jc w:val="both"/>
              <w:rPr>
                <w:rFonts w:ascii="Times New Roman" w:hAnsi="Times New Roman"/>
                <w:sz w:val="28"/>
                <w:szCs w:val="28"/>
              </w:rPr>
            </w:pP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4.</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Физкультминутка «Наши ручки».</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Перед тем как выполнить следующее задание, нам нужно размять наши ручки, потому что они у нас сейчас поработают.</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Руки кверху поднимаем,</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А потом их отпускаем.</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А потом их развернем</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И к себе скорей прижмем.</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А потом быстрей, быстрей</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Хлопай, хлопай веселей.</w:t>
            </w:r>
          </w:p>
        </w:tc>
        <w:tc>
          <w:tcPr>
            <w:tcW w:w="2268" w:type="dxa"/>
          </w:tcPr>
          <w:p w:rsidR="008D30EE" w:rsidRPr="006506D8" w:rsidRDefault="008D30EE" w:rsidP="006506D8">
            <w:pPr>
              <w:pStyle w:val="c0"/>
              <w:shd w:val="clear" w:color="auto" w:fill="FFFFFF"/>
              <w:spacing w:before="0" w:beforeAutospacing="0" w:after="0" w:afterAutospacing="0" w:line="360" w:lineRule="auto"/>
              <w:rPr>
                <w:sz w:val="28"/>
                <w:szCs w:val="28"/>
              </w:rPr>
            </w:pPr>
          </w:p>
          <w:p w:rsidR="008D30EE" w:rsidRPr="006506D8" w:rsidRDefault="008D30EE" w:rsidP="006506D8">
            <w:pPr>
              <w:pStyle w:val="c0"/>
              <w:shd w:val="clear" w:color="auto" w:fill="FFFFFF"/>
              <w:spacing w:before="0" w:beforeAutospacing="0" w:after="0" w:afterAutospacing="0" w:line="360" w:lineRule="auto"/>
              <w:rPr>
                <w:sz w:val="28"/>
                <w:szCs w:val="28"/>
              </w:rPr>
            </w:pPr>
          </w:p>
          <w:p w:rsidR="008D30EE" w:rsidRPr="006506D8" w:rsidRDefault="008D30EE" w:rsidP="006506D8">
            <w:pPr>
              <w:pStyle w:val="c0"/>
              <w:shd w:val="clear" w:color="auto" w:fill="FFFFFF"/>
              <w:spacing w:before="0" w:beforeAutospacing="0" w:after="0" w:afterAutospacing="0" w:line="360" w:lineRule="auto"/>
              <w:rPr>
                <w:sz w:val="28"/>
                <w:szCs w:val="28"/>
              </w:rPr>
            </w:pPr>
          </w:p>
          <w:p w:rsidR="008D30EE" w:rsidRPr="006506D8" w:rsidRDefault="008D30EE" w:rsidP="006506D8">
            <w:pPr>
              <w:pStyle w:val="c0"/>
              <w:shd w:val="clear" w:color="auto" w:fill="FFFFFF"/>
              <w:spacing w:before="0" w:beforeAutospacing="0" w:after="0" w:afterAutospacing="0" w:line="360" w:lineRule="auto"/>
              <w:rPr>
                <w:sz w:val="28"/>
                <w:szCs w:val="28"/>
              </w:rPr>
            </w:pPr>
          </w:p>
          <w:p w:rsidR="008D30EE" w:rsidRPr="006506D8" w:rsidRDefault="008D30EE" w:rsidP="006506D8">
            <w:pPr>
              <w:pStyle w:val="c0"/>
              <w:shd w:val="clear" w:color="auto" w:fill="FFFFFF"/>
              <w:spacing w:before="0" w:beforeAutospacing="0" w:after="0" w:afterAutospacing="0" w:line="360" w:lineRule="auto"/>
              <w:rPr>
                <w:sz w:val="28"/>
                <w:szCs w:val="28"/>
              </w:rPr>
            </w:pPr>
          </w:p>
          <w:p w:rsidR="008D30EE" w:rsidRPr="006506D8" w:rsidRDefault="008D30EE" w:rsidP="006506D8">
            <w:pPr>
              <w:pStyle w:val="c0"/>
              <w:shd w:val="clear" w:color="auto" w:fill="FFFFFF"/>
              <w:spacing w:before="0" w:beforeAutospacing="0" w:after="0" w:afterAutospacing="0" w:line="360" w:lineRule="auto"/>
              <w:rPr>
                <w:sz w:val="28"/>
                <w:szCs w:val="28"/>
              </w:rPr>
            </w:pPr>
          </w:p>
          <w:p w:rsidR="008D30EE" w:rsidRPr="006506D8" w:rsidRDefault="008D30EE" w:rsidP="006506D8">
            <w:pPr>
              <w:pStyle w:val="c0"/>
              <w:shd w:val="clear" w:color="auto" w:fill="FFFFFF"/>
              <w:spacing w:before="0" w:beforeAutospacing="0" w:after="0" w:afterAutospacing="0" w:line="360" w:lineRule="auto"/>
              <w:rPr>
                <w:sz w:val="28"/>
                <w:szCs w:val="28"/>
              </w:rPr>
            </w:pPr>
            <w:r w:rsidRPr="006506D8">
              <w:rPr>
                <w:sz w:val="28"/>
                <w:szCs w:val="28"/>
              </w:rPr>
              <w:t>Поднимают руки. Опускают.</w:t>
            </w:r>
          </w:p>
          <w:p w:rsidR="008D30EE" w:rsidRPr="006506D8" w:rsidRDefault="008D30EE" w:rsidP="006506D8">
            <w:pPr>
              <w:pStyle w:val="c0"/>
              <w:shd w:val="clear" w:color="auto" w:fill="FFFFFF"/>
              <w:spacing w:before="0" w:beforeAutospacing="0" w:after="0" w:afterAutospacing="0" w:line="360" w:lineRule="auto"/>
              <w:rPr>
                <w:sz w:val="28"/>
                <w:szCs w:val="28"/>
              </w:rPr>
            </w:pPr>
            <w:r w:rsidRPr="006506D8">
              <w:rPr>
                <w:sz w:val="28"/>
                <w:szCs w:val="28"/>
              </w:rPr>
              <w:t>Прижимают к себе.</w:t>
            </w:r>
          </w:p>
          <w:p w:rsidR="008D30EE" w:rsidRPr="006506D8" w:rsidRDefault="008D30EE" w:rsidP="006506D8">
            <w:pPr>
              <w:pStyle w:val="c0"/>
              <w:shd w:val="clear" w:color="auto" w:fill="FFFFFF"/>
              <w:spacing w:before="0" w:beforeAutospacing="0" w:after="0" w:afterAutospacing="0" w:line="360" w:lineRule="auto"/>
              <w:rPr>
                <w:sz w:val="28"/>
                <w:szCs w:val="28"/>
              </w:rPr>
            </w:pPr>
            <w:r w:rsidRPr="006506D8">
              <w:rPr>
                <w:sz w:val="28"/>
                <w:szCs w:val="28"/>
              </w:rPr>
              <w:t>Хлопают в ладоши.</w:t>
            </w:r>
          </w:p>
        </w:tc>
        <w:tc>
          <w:tcPr>
            <w:tcW w:w="2268"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Закрепляют выполнение движений.</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5.</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Задание №2.</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На ковре лежат 3 обруча; розовый, синий, жёлтый. Внутри жёлтого обруча выложены очень много геометрических фигур. Вам нужно разделить эти фигуры так, чтобы внутри синего обруча были большие, а внутри розового маленькие. Мальчики будут искать большие фигуры и кладут в синий обруч, а девочки маленькие фигуры в розовый обруч. Но каждый должен взять только по одной фигуре. Готовы? Начинаем!  Молодцы!</w:t>
            </w:r>
          </w:p>
        </w:tc>
        <w:tc>
          <w:tcPr>
            <w:tcW w:w="2268" w:type="dxa"/>
          </w:tcPr>
          <w:p w:rsidR="008D30EE" w:rsidRPr="006506D8" w:rsidRDefault="008D30EE" w:rsidP="006506D8">
            <w:pPr>
              <w:spacing w:after="0" w:line="360" w:lineRule="auto"/>
              <w:rPr>
                <w:rFonts w:ascii="Times New Roman" w:hAnsi="Times New Roman"/>
                <w:sz w:val="28"/>
                <w:szCs w:val="28"/>
              </w:rPr>
            </w:pPr>
          </w:p>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Выполняют задание.</w:t>
            </w:r>
          </w:p>
        </w:tc>
        <w:tc>
          <w:tcPr>
            <w:tcW w:w="2268"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Проверяют правильность выполнения задания друг у друга в парах.</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6.</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Упражнение «Автобус» (возвращение)</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Ребятки, садимся в автобус и возвращаемся обратно.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Стоп автобус мы приехали. Выходим на полянку и присаживаемся.</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Ребята, вы выполнили все задания и достойны подарка почтальона. (Открывает коробку, но она не открывается). Не пойму, что-то коробка не открывается. Вспомнила, я ведь про загадки забыла. Если угадаете загадки, посылочка откроется.</w:t>
            </w:r>
          </w:p>
        </w:tc>
        <w:tc>
          <w:tcPr>
            <w:tcW w:w="2268" w:type="dxa"/>
          </w:tcPr>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Выполняют движения в соответствии с текстом песни «Вот мы в автобусе сидим».</w:t>
            </w:r>
          </w:p>
        </w:tc>
        <w:tc>
          <w:tcPr>
            <w:tcW w:w="2268" w:type="dxa"/>
          </w:tcPr>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Умеют формулировать свои предположения.</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7.</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Загадки про геометрические фигуры.</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А братишка мой, Сережа,</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Математик и чертежник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На столе у бабы Шуры</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Чертит всякие...</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(Фигуры)</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Три вершины тут видны,</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Три угла, три стороны,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Ну, пожалуй, и довольно!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Что ты видишь? -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(Треугольник)</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Нет углов у меня,</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И похож на блюдце я,</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На тарелку и на крышку,</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На кольцо, на колесо.</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Кто же я такой, друзья?</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(Круг)</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Не овал я и не круг,</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Треугольнику я друг,</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Прямоугольнику я брат,</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Ведь зовут меня...</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(Квадрат)</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Молодцы!</w:t>
            </w:r>
          </w:p>
        </w:tc>
        <w:tc>
          <w:tcPr>
            <w:tcW w:w="2268" w:type="dxa"/>
          </w:tcPr>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Отгадывают загадки.</w:t>
            </w:r>
          </w:p>
        </w:tc>
        <w:tc>
          <w:tcPr>
            <w:tcW w:w="2268" w:type="dxa"/>
          </w:tcPr>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Знают ответ на загадки.</w:t>
            </w:r>
          </w:p>
        </w:tc>
      </w:tr>
      <w:tr w:rsidR="008D30EE" w:rsidRPr="00DE5383" w:rsidTr="006506D8">
        <w:tc>
          <w:tcPr>
            <w:tcW w:w="675" w:type="dxa"/>
          </w:tcPr>
          <w:p w:rsidR="008D30EE" w:rsidRPr="006506D8" w:rsidRDefault="008D30EE" w:rsidP="006506D8">
            <w:pPr>
              <w:spacing w:after="0" w:line="360" w:lineRule="auto"/>
              <w:jc w:val="center"/>
              <w:rPr>
                <w:rFonts w:ascii="Times New Roman" w:hAnsi="Times New Roman"/>
                <w:sz w:val="28"/>
                <w:szCs w:val="28"/>
              </w:rPr>
            </w:pPr>
            <w:r w:rsidRPr="006506D8">
              <w:rPr>
                <w:rFonts w:ascii="Times New Roman" w:hAnsi="Times New Roman"/>
                <w:sz w:val="28"/>
                <w:szCs w:val="28"/>
              </w:rPr>
              <w:t>8.</w:t>
            </w:r>
          </w:p>
        </w:tc>
        <w:tc>
          <w:tcPr>
            <w:tcW w:w="4429" w:type="dxa"/>
          </w:tcPr>
          <w:p w:rsidR="008D30EE" w:rsidRPr="006506D8" w:rsidRDefault="008D30EE" w:rsidP="006506D8">
            <w:pPr>
              <w:spacing w:after="0" w:line="360" w:lineRule="auto"/>
              <w:jc w:val="both"/>
              <w:rPr>
                <w:rFonts w:ascii="Times New Roman" w:hAnsi="Times New Roman"/>
                <w:b/>
                <w:sz w:val="28"/>
                <w:szCs w:val="28"/>
              </w:rPr>
            </w:pPr>
            <w:r w:rsidRPr="006506D8">
              <w:rPr>
                <w:rFonts w:ascii="Times New Roman" w:hAnsi="Times New Roman"/>
                <w:b/>
                <w:sz w:val="28"/>
                <w:szCs w:val="28"/>
              </w:rPr>
              <w:t>Итог.</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Давайте еще раз попробуем открыть посылку. (Коробка открывается). Вы все справились с заданиями почтальона Печкина и он приготовил вам подарок. (Воспитатель раздаёт подарки.)</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 xml:space="preserve">- Какие задания вам понравилось выполнять больше всего? </w:t>
            </w:r>
          </w:p>
          <w:p w:rsidR="008D30EE" w:rsidRPr="006506D8" w:rsidRDefault="008D30EE" w:rsidP="006506D8">
            <w:pPr>
              <w:spacing w:after="0" w:line="360" w:lineRule="auto"/>
              <w:jc w:val="both"/>
              <w:rPr>
                <w:rFonts w:ascii="Times New Roman" w:hAnsi="Times New Roman"/>
                <w:sz w:val="28"/>
                <w:szCs w:val="28"/>
              </w:rPr>
            </w:pPr>
            <w:r w:rsidRPr="006506D8">
              <w:rPr>
                <w:rFonts w:ascii="Times New Roman" w:hAnsi="Times New Roman"/>
                <w:sz w:val="28"/>
                <w:szCs w:val="28"/>
              </w:rPr>
              <w:t>Вот и закончилось наше путешествие.</w:t>
            </w:r>
          </w:p>
        </w:tc>
        <w:tc>
          <w:tcPr>
            <w:tcW w:w="2268" w:type="dxa"/>
          </w:tcPr>
          <w:p w:rsidR="008D30EE" w:rsidRPr="006506D8" w:rsidRDefault="008D30EE" w:rsidP="006506D8">
            <w:pPr>
              <w:spacing w:after="0" w:line="360" w:lineRule="auto"/>
              <w:rPr>
                <w:rFonts w:ascii="Times New Roman" w:hAnsi="Times New Roman"/>
                <w:sz w:val="28"/>
                <w:szCs w:val="28"/>
              </w:rPr>
            </w:pPr>
          </w:p>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Открывают посылку.</w:t>
            </w:r>
          </w:p>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Получают подарки от почтальона Печкина.</w:t>
            </w:r>
          </w:p>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 xml:space="preserve">Отвечают. </w:t>
            </w:r>
            <w:bookmarkStart w:id="0" w:name="_GoBack"/>
            <w:bookmarkEnd w:id="0"/>
          </w:p>
        </w:tc>
        <w:tc>
          <w:tcPr>
            <w:tcW w:w="2268" w:type="dxa"/>
          </w:tcPr>
          <w:p w:rsidR="008D30EE" w:rsidRPr="006506D8" w:rsidRDefault="008D30EE" w:rsidP="006506D8">
            <w:pPr>
              <w:spacing w:after="0" w:line="360" w:lineRule="auto"/>
              <w:rPr>
                <w:rFonts w:ascii="Times New Roman" w:hAnsi="Times New Roman"/>
                <w:sz w:val="28"/>
                <w:szCs w:val="28"/>
              </w:rPr>
            </w:pPr>
            <w:r w:rsidRPr="006506D8">
              <w:rPr>
                <w:rFonts w:ascii="Times New Roman" w:hAnsi="Times New Roman"/>
                <w:sz w:val="28"/>
                <w:szCs w:val="28"/>
              </w:rPr>
              <w:t>Анализируют собственную деятельность.</w:t>
            </w:r>
          </w:p>
        </w:tc>
      </w:tr>
    </w:tbl>
    <w:p w:rsidR="008D30EE" w:rsidRPr="00DE5383" w:rsidRDefault="008D30EE" w:rsidP="00F17D65">
      <w:pPr>
        <w:spacing w:line="360" w:lineRule="auto"/>
        <w:jc w:val="center"/>
        <w:rPr>
          <w:rFonts w:ascii="Times New Roman" w:hAnsi="Times New Roman"/>
          <w:b/>
          <w:sz w:val="28"/>
          <w:szCs w:val="28"/>
        </w:rPr>
      </w:pPr>
    </w:p>
    <w:p w:rsidR="008D30EE" w:rsidRPr="00DE5383" w:rsidRDefault="008D30EE">
      <w:pPr>
        <w:rPr>
          <w:rFonts w:ascii="Times New Roman" w:hAnsi="Times New Roman"/>
          <w:sz w:val="28"/>
          <w:szCs w:val="28"/>
        </w:rPr>
      </w:pPr>
    </w:p>
    <w:sectPr w:rsidR="008D30EE" w:rsidRPr="00DE5383" w:rsidSect="004709E9">
      <w:pgSz w:w="11906" w:h="16838"/>
      <w:pgMar w:top="1134" w:right="1134" w:bottom="1134" w:left="1134"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A5346"/>
    <w:multiLevelType w:val="hybridMultilevel"/>
    <w:tmpl w:val="B9244E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383"/>
    <w:rsid w:val="000161B3"/>
    <w:rsid w:val="00033F2C"/>
    <w:rsid w:val="00036073"/>
    <w:rsid w:val="000631AA"/>
    <w:rsid w:val="000A3934"/>
    <w:rsid w:val="000A56B9"/>
    <w:rsid w:val="000B4CE6"/>
    <w:rsid w:val="000D0695"/>
    <w:rsid w:val="000D4122"/>
    <w:rsid w:val="000D50B9"/>
    <w:rsid w:val="000E7585"/>
    <w:rsid w:val="00105FF4"/>
    <w:rsid w:val="00135475"/>
    <w:rsid w:val="00135EBC"/>
    <w:rsid w:val="001554EE"/>
    <w:rsid w:val="00167440"/>
    <w:rsid w:val="00193694"/>
    <w:rsid w:val="001D2804"/>
    <w:rsid w:val="001D2A00"/>
    <w:rsid w:val="001E06AD"/>
    <w:rsid w:val="001E14BF"/>
    <w:rsid w:val="00231944"/>
    <w:rsid w:val="00231CBE"/>
    <w:rsid w:val="00253881"/>
    <w:rsid w:val="00271B25"/>
    <w:rsid w:val="00276577"/>
    <w:rsid w:val="00281B0F"/>
    <w:rsid w:val="00296A72"/>
    <w:rsid w:val="002A0A3E"/>
    <w:rsid w:val="002C1602"/>
    <w:rsid w:val="002D3D9B"/>
    <w:rsid w:val="002E31BF"/>
    <w:rsid w:val="00301167"/>
    <w:rsid w:val="0030522C"/>
    <w:rsid w:val="0030645F"/>
    <w:rsid w:val="0031005A"/>
    <w:rsid w:val="00321A7B"/>
    <w:rsid w:val="00342294"/>
    <w:rsid w:val="003515F7"/>
    <w:rsid w:val="00356866"/>
    <w:rsid w:val="00356895"/>
    <w:rsid w:val="0036094B"/>
    <w:rsid w:val="0036656A"/>
    <w:rsid w:val="00383095"/>
    <w:rsid w:val="003914A9"/>
    <w:rsid w:val="00394995"/>
    <w:rsid w:val="00394DBE"/>
    <w:rsid w:val="003B2CB0"/>
    <w:rsid w:val="003C77EA"/>
    <w:rsid w:val="00417BD0"/>
    <w:rsid w:val="00433A51"/>
    <w:rsid w:val="00440AB9"/>
    <w:rsid w:val="004709E9"/>
    <w:rsid w:val="00484385"/>
    <w:rsid w:val="004B2150"/>
    <w:rsid w:val="004B5032"/>
    <w:rsid w:val="004C6034"/>
    <w:rsid w:val="004C7F6F"/>
    <w:rsid w:val="004D127C"/>
    <w:rsid w:val="004D4AF8"/>
    <w:rsid w:val="004F2DFD"/>
    <w:rsid w:val="00505543"/>
    <w:rsid w:val="005151A3"/>
    <w:rsid w:val="00522D20"/>
    <w:rsid w:val="0053392D"/>
    <w:rsid w:val="00540440"/>
    <w:rsid w:val="00547998"/>
    <w:rsid w:val="00576219"/>
    <w:rsid w:val="00585A4A"/>
    <w:rsid w:val="005E6C51"/>
    <w:rsid w:val="006506D8"/>
    <w:rsid w:val="00665CE1"/>
    <w:rsid w:val="006A47C1"/>
    <w:rsid w:val="006A4D2F"/>
    <w:rsid w:val="006B4D11"/>
    <w:rsid w:val="006B5BBA"/>
    <w:rsid w:val="006D5917"/>
    <w:rsid w:val="007225F7"/>
    <w:rsid w:val="00723915"/>
    <w:rsid w:val="00734ACC"/>
    <w:rsid w:val="007909A1"/>
    <w:rsid w:val="00791762"/>
    <w:rsid w:val="00791D18"/>
    <w:rsid w:val="007A4DB9"/>
    <w:rsid w:val="007A60D7"/>
    <w:rsid w:val="007A69FF"/>
    <w:rsid w:val="00802E3D"/>
    <w:rsid w:val="008045F8"/>
    <w:rsid w:val="0080597A"/>
    <w:rsid w:val="00813E6D"/>
    <w:rsid w:val="0082570F"/>
    <w:rsid w:val="008349F8"/>
    <w:rsid w:val="008434E4"/>
    <w:rsid w:val="00854B57"/>
    <w:rsid w:val="00862B04"/>
    <w:rsid w:val="00891944"/>
    <w:rsid w:val="008A2E4D"/>
    <w:rsid w:val="008C1350"/>
    <w:rsid w:val="008C3ADF"/>
    <w:rsid w:val="008D30EE"/>
    <w:rsid w:val="00905B3D"/>
    <w:rsid w:val="00923767"/>
    <w:rsid w:val="0096086D"/>
    <w:rsid w:val="009C0C8D"/>
    <w:rsid w:val="009D7358"/>
    <w:rsid w:val="009E2552"/>
    <w:rsid w:val="00A00A5C"/>
    <w:rsid w:val="00A02235"/>
    <w:rsid w:val="00A13108"/>
    <w:rsid w:val="00A527A7"/>
    <w:rsid w:val="00A571A8"/>
    <w:rsid w:val="00AB006A"/>
    <w:rsid w:val="00AD4B36"/>
    <w:rsid w:val="00AD7B45"/>
    <w:rsid w:val="00AF7AB9"/>
    <w:rsid w:val="00B042BB"/>
    <w:rsid w:val="00B24D95"/>
    <w:rsid w:val="00B530E8"/>
    <w:rsid w:val="00B5458D"/>
    <w:rsid w:val="00B61114"/>
    <w:rsid w:val="00B70C18"/>
    <w:rsid w:val="00B861F8"/>
    <w:rsid w:val="00BA4679"/>
    <w:rsid w:val="00BC26B6"/>
    <w:rsid w:val="00BF42AB"/>
    <w:rsid w:val="00BF5076"/>
    <w:rsid w:val="00C0782B"/>
    <w:rsid w:val="00C37F78"/>
    <w:rsid w:val="00C56ADC"/>
    <w:rsid w:val="00C64CA2"/>
    <w:rsid w:val="00C82CE0"/>
    <w:rsid w:val="00C87DE2"/>
    <w:rsid w:val="00D141CC"/>
    <w:rsid w:val="00D144D6"/>
    <w:rsid w:val="00D16C8C"/>
    <w:rsid w:val="00D24FB1"/>
    <w:rsid w:val="00D30F60"/>
    <w:rsid w:val="00D36269"/>
    <w:rsid w:val="00D474A6"/>
    <w:rsid w:val="00D6774C"/>
    <w:rsid w:val="00D7510B"/>
    <w:rsid w:val="00D90BD6"/>
    <w:rsid w:val="00DA7A62"/>
    <w:rsid w:val="00DC39F4"/>
    <w:rsid w:val="00DD3C58"/>
    <w:rsid w:val="00DE5383"/>
    <w:rsid w:val="00DF61AE"/>
    <w:rsid w:val="00DF631E"/>
    <w:rsid w:val="00DF682C"/>
    <w:rsid w:val="00DF7D25"/>
    <w:rsid w:val="00E30385"/>
    <w:rsid w:val="00E35180"/>
    <w:rsid w:val="00E51516"/>
    <w:rsid w:val="00E54635"/>
    <w:rsid w:val="00E8573F"/>
    <w:rsid w:val="00E93DDF"/>
    <w:rsid w:val="00E96ADD"/>
    <w:rsid w:val="00EB0442"/>
    <w:rsid w:val="00EB272A"/>
    <w:rsid w:val="00EF79D1"/>
    <w:rsid w:val="00F17D65"/>
    <w:rsid w:val="00F250D1"/>
    <w:rsid w:val="00F36044"/>
    <w:rsid w:val="00F41D34"/>
    <w:rsid w:val="00F54596"/>
    <w:rsid w:val="00F5602B"/>
    <w:rsid w:val="00F61DD4"/>
    <w:rsid w:val="00F802E2"/>
    <w:rsid w:val="00FA26E7"/>
    <w:rsid w:val="00FF0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5383"/>
    <w:pPr>
      <w:ind w:left="720"/>
      <w:contextualSpacing/>
    </w:pPr>
  </w:style>
  <w:style w:type="table" w:styleId="TableGrid">
    <w:name w:val="Table Grid"/>
    <w:basedOn w:val="TableNormal"/>
    <w:uiPriority w:val="99"/>
    <w:rsid w:val="00DE5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DE538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7</Pages>
  <Words>994</Words>
  <Characters>5666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9</cp:revision>
  <dcterms:created xsi:type="dcterms:W3CDTF">2018-02-01T04:59:00Z</dcterms:created>
  <dcterms:modified xsi:type="dcterms:W3CDTF">2018-03-11T17:31:00Z</dcterms:modified>
</cp:coreProperties>
</file>